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D7" w:rsidRPr="00E23575" w:rsidRDefault="004823D7" w:rsidP="004823D7">
      <w:pPr>
        <w:jc w:val="center"/>
        <w:rPr>
          <w:b/>
        </w:rPr>
      </w:pPr>
      <w:r w:rsidRPr="00E23575">
        <w:rPr>
          <w:b/>
        </w:rPr>
        <w:t>Положение о конкурсе «</w:t>
      </w:r>
      <w:r>
        <w:rPr>
          <w:b/>
        </w:rPr>
        <w:t>Послание победителям</w:t>
      </w:r>
      <w:r w:rsidRPr="00E23575">
        <w:rPr>
          <w:b/>
        </w:rPr>
        <w:t>»</w:t>
      </w:r>
    </w:p>
    <w:p w:rsidR="004823D7" w:rsidRPr="00E23575" w:rsidRDefault="004823D7" w:rsidP="004823D7">
      <w:pPr>
        <w:jc w:val="center"/>
        <w:rPr>
          <w:b/>
        </w:rPr>
      </w:pPr>
    </w:p>
    <w:p w:rsidR="004823D7" w:rsidRPr="00E23575" w:rsidRDefault="004823D7" w:rsidP="004823D7">
      <w:pPr>
        <w:jc w:val="both"/>
        <w:rPr>
          <w:b/>
        </w:rPr>
      </w:pPr>
      <w:r w:rsidRPr="00E23575">
        <w:rPr>
          <w:b/>
        </w:rPr>
        <w:t>1. Общие положения.</w:t>
      </w:r>
    </w:p>
    <w:p w:rsidR="004823D7" w:rsidRPr="008767DA" w:rsidRDefault="004823D7" w:rsidP="004823D7">
      <w:pPr>
        <w:shd w:val="clear" w:color="auto" w:fill="FFFFFF"/>
        <w:jc w:val="both"/>
      </w:pPr>
      <w:r w:rsidRPr="00E23575">
        <w:t xml:space="preserve">1.1. </w:t>
      </w:r>
      <w:proofErr w:type="gramStart"/>
      <w:r w:rsidRPr="008767DA">
        <w:t xml:space="preserve">Положение определяет порядок организации и проведения конкурса </w:t>
      </w:r>
      <w:proofErr w:type="spellStart"/>
      <w:r w:rsidRPr="008767DA">
        <w:t>видео-записей</w:t>
      </w:r>
      <w:proofErr w:type="spellEnd"/>
      <w:r w:rsidRPr="008767DA">
        <w:t xml:space="preserve"> «По</w:t>
      </w:r>
      <w:r>
        <w:t xml:space="preserve">слание победителям», далее </w:t>
      </w:r>
      <w:r w:rsidRPr="008767DA">
        <w:t>Конкурс),</w:t>
      </w:r>
      <w:r>
        <w:t xml:space="preserve"> </w:t>
      </w:r>
      <w:r w:rsidRPr="008767DA">
        <w:t>приуроченного</w:t>
      </w:r>
      <w:r>
        <w:t xml:space="preserve"> </w:t>
      </w:r>
      <w:r w:rsidRPr="008767DA">
        <w:t>к</w:t>
      </w:r>
      <w:r>
        <w:t xml:space="preserve"> </w:t>
      </w:r>
      <w:r w:rsidRPr="008767DA">
        <w:t>7</w:t>
      </w:r>
      <w:r>
        <w:t>6</w:t>
      </w:r>
      <w:r w:rsidRPr="008767DA">
        <w:t>-й</w:t>
      </w:r>
      <w:r>
        <w:t xml:space="preserve"> </w:t>
      </w:r>
      <w:r w:rsidRPr="008767DA">
        <w:t>годовщине</w:t>
      </w:r>
      <w:r>
        <w:t xml:space="preserve"> </w:t>
      </w:r>
      <w:r w:rsidRPr="008767DA">
        <w:t>Победы</w:t>
      </w:r>
      <w:r>
        <w:t xml:space="preserve"> в Великой </w:t>
      </w:r>
      <w:r w:rsidRPr="008767DA">
        <w:t>Отечественной войне 1941-1945 годов (далее – Победы).</w:t>
      </w:r>
      <w:proofErr w:type="gramEnd"/>
    </w:p>
    <w:p w:rsidR="004823D7" w:rsidRDefault="004823D7" w:rsidP="004823D7">
      <w:pPr>
        <w:jc w:val="both"/>
      </w:pPr>
    </w:p>
    <w:p w:rsidR="004823D7" w:rsidRPr="00FB1EF9" w:rsidRDefault="004823D7" w:rsidP="004823D7">
      <w:pPr>
        <w:jc w:val="both"/>
        <w:rPr>
          <w:b/>
        </w:rPr>
      </w:pPr>
      <w:r w:rsidRPr="00FB1EF9">
        <w:rPr>
          <w:b/>
        </w:rPr>
        <w:t xml:space="preserve">1.2. Организатором конкурса является АО «Богучанская ГЭС». </w:t>
      </w:r>
    </w:p>
    <w:p w:rsidR="004823D7" w:rsidRDefault="004823D7" w:rsidP="004823D7">
      <w:pPr>
        <w:jc w:val="both"/>
      </w:pPr>
    </w:p>
    <w:p w:rsidR="004823D7" w:rsidRPr="00FB1EF9" w:rsidRDefault="004823D7" w:rsidP="004823D7">
      <w:pPr>
        <w:jc w:val="both"/>
        <w:rPr>
          <w:b/>
        </w:rPr>
      </w:pPr>
      <w:r w:rsidRPr="00FB1EF9">
        <w:rPr>
          <w:b/>
        </w:rPr>
        <w:t xml:space="preserve">1.3. Организатор Конкурса обеспечивает: </w:t>
      </w:r>
    </w:p>
    <w:p w:rsidR="004823D7" w:rsidRPr="00E23575" w:rsidRDefault="004823D7" w:rsidP="004823D7">
      <w:pPr>
        <w:jc w:val="both"/>
      </w:pPr>
      <w:r w:rsidRPr="00E23575">
        <w:t xml:space="preserve">1.3.1. равные условия для всех участников Конкурса; </w:t>
      </w:r>
    </w:p>
    <w:p w:rsidR="004823D7" w:rsidRPr="00E23575" w:rsidRDefault="004823D7" w:rsidP="004823D7">
      <w:pPr>
        <w:jc w:val="both"/>
      </w:pPr>
      <w:r w:rsidRPr="00E23575">
        <w:t xml:space="preserve">1.3.2. гласность проведения Конкурса; </w:t>
      </w:r>
    </w:p>
    <w:p w:rsidR="004823D7" w:rsidRPr="00E23575" w:rsidRDefault="004823D7" w:rsidP="004823D7">
      <w:pPr>
        <w:jc w:val="both"/>
      </w:pPr>
      <w:r w:rsidRPr="00E23575">
        <w:t>1.</w:t>
      </w:r>
      <w:r>
        <w:t xml:space="preserve">3.3. </w:t>
      </w:r>
      <w:r w:rsidRPr="00E23575">
        <w:t xml:space="preserve">неразглашение сведений о результатах Конкурса ранее даты их официального объявления; </w:t>
      </w:r>
    </w:p>
    <w:p w:rsidR="004823D7" w:rsidRDefault="004823D7" w:rsidP="004823D7">
      <w:pPr>
        <w:jc w:val="both"/>
      </w:pPr>
      <w:r>
        <w:t>1.3.4. н</w:t>
      </w:r>
      <w:r w:rsidRPr="00E23575">
        <w:t>агра</w:t>
      </w:r>
      <w:r>
        <w:t>ж</w:t>
      </w:r>
      <w:r w:rsidRPr="00E23575">
        <w:t>д</w:t>
      </w:r>
      <w:r>
        <w:t>ение</w:t>
      </w:r>
      <w:r w:rsidRPr="00E23575">
        <w:t xml:space="preserve"> те</w:t>
      </w:r>
      <w:r>
        <w:t>х</w:t>
      </w:r>
      <w:r w:rsidRPr="00E23575">
        <w:t>, кто в соответствии с условиями Конкурса будет признан его победителями и призерами.</w:t>
      </w:r>
    </w:p>
    <w:p w:rsidR="004823D7" w:rsidRPr="008767DA" w:rsidRDefault="004823D7" w:rsidP="004823D7">
      <w:pPr>
        <w:shd w:val="clear" w:color="auto" w:fill="FFFFFF"/>
        <w:jc w:val="both"/>
      </w:pPr>
      <w:r w:rsidRPr="008767DA">
        <w:t>О</w:t>
      </w:r>
      <w:r>
        <w:t xml:space="preserve">рганизатор </w:t>
      </w:r>
      <w:r w:rsidRPr="008767DA">
        <w:t>Конкурса оставляет за собой право использовать конкурсные</w:t>
      </w:r>
      <w:r>
        <w:t xml:space="preserve"> </w:t>
      </w:r>
      <w:r w:rsidRPr="008767DA">
        <w:t>материалы в некоммерческих целях с обязательным указанием авторства работ</w:t>
      </w:r>
      <w:r>
        <w:t xml:space="preserve"> </w:t>
      </w:r>
      <w:r w:rsidRPr="008767DA">
        <w:t>(</w:t>
      </w:r>
      <w:r>
        <w:t>в СМИ и социальных сетях на официальных страницах организатора</w:t>
      </w:r>
      <w:r w:rsidRPr="008767DA">
        <w:t>).</w:t>
      </w:r>
    </w:p>
    <w:p w:rsidR="004823D7" w:rsidRDefault="004823D7" w:rsidP="004823D7">
      <w:pPr>
        <w:jc w:val="both"/>
      </w:pPr>
    </w:p>
    <w:p w:rsidR="004823D7" w:rsidRPr="00E23575" w:rsidRDefault="004823D7" w:rsidP="004823D7">
      <w:pPr>
        <w:jc w:val="both"/>
        <w:rPr>
          <w:b/>
        </w:rPr>
      </w:pPr>
      <w:r w:rsidRPr="00E23575">
        <w:rPr>
          <w:b/>
        </w:rPr>
        <w:t>2. Основные цели и задачи Конкурса.</w:t>
      </w:r>
    </w:p>
    <w:p w:rsidR="004823D7" w:rsidRPr="009F4F84" w:rsidRDefault="004823D7" w:rsidP="004823D7">
      <w:pPr>
        <w:jc w:val="both"/>
        <w:rPr>
          <w:b/>
        </w:rPr>
      </w:pPr>
      <w:r w:rsidRPr="009F4F84">
        <w:rPr>
          <w:b/>
        </w:rPr>
        <w:t xml:space="preserve">2.1. Цели: </w:t>
      </w:r>
    </w:p>
    <w:p w:rsidR="004823D7" w:rsidRPr="008767DA" w:rsidRDefault="004823D7" w:rsidP="004823D7">
      <w:pPr>
        <w:shd w:val="clear" w:color="auto" w:fill="FFFFFF"/>
        <w:jc w:val="both"/>
      </w:pPr>
      <w:r w:rsidRPr="008767DA">
        <w:t>- сохранение преемственности поколений;</w:t>
      </w:r>
    </w:p>
    <w:p w:rsidR="004823D7" w:rsidRPr="008767DA" w:rsidRDefault="004823D7" w:rsidP="004823D7">
      <w:pPr>
        <w:shd w:val="clear" w:color="auto" w:fill="FFFFFF"/>
        <w:jc w:val="both"/>
      </w:pPr>
      <w:r w:rsidRPr="008767DA">
        <w:t xml:space="preserve">- патриотическое воспитание детей сотрудников </w:t>
      </w:r>
      <w:r>
        <w:t xml:space="preserve">Богучанской ГЭС и </w:t>
      </w:r>
      <w:proofErr w:type="spellStart"/>
      <w:r>
        <w:t>Кежемского</w:t>
      </w:r>
      <w:proofErr w:type="spellEnd"/>
      <w:r>
        <w:t xml:space="preserve"> района Красноярского края</w:t>
      </w:r>
      <w:r w:rsidRPr="008767DA">
        <w:t>;</w:t>
      </w:r>
    </w:p>
    <w:p w:rsidR="004823D7" w:rsidRPr="008767DA" w:rsidRDefault="004823D7" w:rsidP="004823D7">
      <w:pPr>
        <w:shd w:val="clear" w:color="auto" w:fill="FFFFFF"/>
        <w:jc w:val="both"/>
      </w:pPr>
      <w:r w:rsidRPr="008767DA">
        <w:t>- стимулирование интереса детей к истории России;</w:t>
      </w:r>
    </w:p>
    <w:p w:rsidR="004823D7" w:rsidRPr="008767DA" w:rsidRDefault="004823D7" w:rsidP="004823D7">
      <w:pPr>
        <w:shd w:val="clear" w:color="auto" w:fill="FFFFFF"/>
        <w:jc w:val="both"/>
      </w:pPr>
      <w:r w:rsidRPr="008767DA">
        <w:t>- почитание вклада предков в Победу.</w:t>
      </w:r>
    </w:p>
    <w:p w:rsidR="004823D7" w:rsidRDefault="004823D7" w:rsidP="004823D7">
      <w:pPr>
        <w:jc w:val="both"/>
      </w:pPr>
    </w:p>
    <w:p w:rsidR="004823D7" w:rsidRPr="00E23575" w:rsidRDefault="004823D7" w:rsidP="004823D7">
      <w:pPr>
        <w:jc w:val="both"/>
      </w:pPr>
      <w:r w:rsidRPr="00E23575">
        <w:t xml:space="preserve">2.2. Задачи: </w:t>
      </w:r>
    </w:p>
    <w:p w:rsidR="004823D7" w:rsidRPr="00E23575" w:rsidRDefault="004823D7" w:rsidP="004823D7">
      <w:pPr>
        <w:jc w:val="both"/>
      </w:pPr>
      <w:r w:rsidRPr="00E23575">
        <w:t xml:space="preserve">2.2.1. привлечение школьников к активному  участию в общественной жизни </w:t>
      </w:r>
      <w:proofErr w:type="gramStart"/>
      <w:r w:rsidRPr="00E23575">
        <w:t>г</w:t>
      </w:r>
      <w:proofErr w:type="gramEnd"/>
      <w:r w:rsidRPr="00E23575">
        <w:t xml:space="preserve">. </w:t>
      </w:r>
      <w:proofErr w:type="spellStart"/>
      <w:r w:rsidRPr="00E23575">
        <w:t>Кодинска</w:t>
      </w:r>
      <w:proofErr w:type="spellEnd"/>
      <w:r w:rsidRPr="00E23575">
        <w:t>, местным и межрегиональным конкурсам;</w:t>
      </w:r>
    </w:p>
    <w:p w:rsidR="004823D7" w:rsidRPr="00E23575" w:rsidRDefault="004823D7" w:rsidP="004823D7">
      <w:pPr>
        <w:jc w:val="both"/>
      </w:pPr>
      <w:r w:rsidRPr="00E23575">
        <w:t xml:space="preserve">2.2.2. привлечение внимания участников </w:t>
      </w:r>
      <w:r>
        <w:t>к истории и литературе России</w:t>
      </w:r>
      <w:r w:rsidRPr="00E23575">
        <w:t>,</w:t>
      </w:r>
      <w:r>
        <w:t xml:space="preserve"> </w:t>
      </w:r>
      <w:r w:rsidRPr="00E23575">
        <w:t xml:space="preserve">  </w:t>
      </w:r>
    </w:p>
    <w:p w:rsidR="004823D7" w:rsidRPr="00E23575" w:rsidRDefault="004823D7" w:rsidP="004823D7">
      <w:pPr>
        <w:jc w:val="both"/>
      </w:pPr>
      <w:r w:rsidRPr="00E23575">
        <w:t>2.2.3.укрепление позитивного имиджа Богучанской ГЭС.</w:t>
      </w:r>
    </w:p>
    <w:p w:rsidR="004823D7" w:rsidRPr="00E23575" w:rsidRDefault="004823D7" w:rsidP="004823D7">
      <w:pPr>
        <w:jc w:val="both"/>
      </w:pPr>
    </w:p>
    <w:p w:rsidR="004823D7" w:rsidRPr="00E23575" w:rsidRDefault="004823D7" w:rsidP="004823D7">
      <w:pPr>
        <w:jc w:val="both"/>
        <w:rPr>
          <w:b/>
        </w:rPr>
      </w:pPr>
      <w:r w:rsidRPr="00E23575">
        <w:rPr>
          <w:b/>
        </w:rPr>
        <w:t>3. Участники Конкурса.</w:t>
      </w:r>
    </w:p>
    <w:p w:rsidR="004823D7" w:rsidRDefault="004823D7" w:rsidP="004823D7">
      <w:pPr>
        <w:jc w:val="both"/>
      </w:pPr>
      <w:r>
        <w:t xml:space="preserve">3.1. </w:t>
      </w:r>
      <w:r w:rsidRPr="00E23575">
        <w:t xml:space="preserve">К участию в конкурсе допускаются учащиеся школ </w:t>
      </w:r>
      <w:r>
        <w:t xml:space="preserve">и воспитанники детских садов </w:t>
      </w:r>
      <w:proofErr w:type="spellStart"/>
      <w:r w:rsidRPr="00E23575">
        <w:t>Кежемского</w:t>
      </w:r>
      <w:proofErr w:type="spellEnd"/>
      <w:r w:rsidRPr="00E23575">
        <w:t xml:space="preserve"> района и города </w:t>
      </w:r>
      <w:proofErr w:type="spellStart"/>
      <w:r w:rsidRPr="00E23575">
        <w:t>Кодинска</w:t>
      </w:r>
      <w:proofErr w:type="spellEnd"/>
      <w:r w:rsidRPr="00E23575">
        <w:t>, учащиеся Центра дополнительного образования</w:t>
      </w:r>
      <w:r>
        <w:t>.</w:t>
      </w:r>
      <w:r w:rsidRPr="00E23575">
        <w:t xml:space="preserve"> </w:t>
      </w:r>
      <w:r>
        <w:t>В</w:t>
      </w:r>
      <w:r w:rsidRPr="00E23575">
        <w:t>озраст</w:t>
      </w:r>
      <w:r>
        <w:t xml:space="preserve"> участников</w:t>
      </w:r>
      <w:r w:rsidRPr="00E23575">
        <w:t xml:space="preserve"> от </w:t>
      </w:r>
      <w:r>
        <w:t>5</w:t>
      </w:r>
      <w:r w:rsidRPr="00E23575">
        <w:t xml:space="preserve"> до 17 лет</w:t>
      </w:r>
      <w:bookmarkStart w:id="0" w:name="_GoBack"/>
      <w:bookmarkEnd w:id="0"/>
      <w:r w:rsidRPr="00E23575">
        <w:t xml:space="preserve">.  </w:t>
      </w:r>
    </w:p>
    <w:p w:rsidR="004823D7" w:rsidRDefault="004823D7" w:rsidP="004823D7">
      <w:pPr>
        <w:jc w:val="both"/>
      </w:pPr>
    </w:p>
    <w:p w:rsidR="004823D7" w:rsidRPr="00E23575" w:rsidRDefault="004823D7" w:rsidP="004823D7">
      <w:pPr>
        <w:jc w:val="both"/>
        <w:rPr>
          <w:b/>
        </w:rPr>
      </w:pPr>
      <w:r w:rsidRPr="00E23575">
        <w:rPr>
          <w:b/>
        </w:rPr>
        <w:t>4. Порядок организации и проведения Конкурса.</w:t>
      </w:r>
    </w:p>
    <w:p w:rsidR="004823D7" w:rsidRPr="001912B0" w:rsidRDefault="004823D7" w:rsidP="004823D7">
      <w:pPr>
        <w:jc w:val="both"/>
      </w:pPr>
      <w:r w:rsidRPr="001912B0">
        <w:t>4.1. Конкурс «Послание победителям» проходит в один этап</w:t>
      </w:r>
      <w:r>
        <w:t>.</w:t>
      </w:r>
    </w:p>
    <w:p w:rsidR="004823D7" w:rsidRDefault="004823D7" w:rsidP="004823D7">
      <w:pPr>
        <w:jc w:val="both"/>
      </w:pPr>
      <w:r w:rsidRPr="00E23575">
        <w:t xml:space="preserve">4.1.1. С </w:t>
      </w:r>
      <w:r>
        <w:t>15 апреля</w:t>
      </w:r>
      <w:r w:rsidRPr="00E23575">
        <w:t xml:space="preserve"> </w:t>
      </w:r>
      <w:r>
        <w:t>по 5 мая 2021 года у</w:t>
      </w:r>
      <w:r w:rsidRPr="00E23575">
        <w:t xml:space="preserve">частники </w:t>
      </w:r>
      <w:r>
        <w:t>Конкурса должны записать при помощи смартфонов или цифровой камеры видео-поздравление с 76-летием Победы для воинов-победителей, ветеранов войны и труда</w:t>
      </w:r>
      <w:r w:rsidRPr="00E23575">
        <w:t xml:space="preserve">. </w:t>
      </w:r>
    </w:p>
    <w:p w:rsidR="004823D7" w:rsidRDefault="004823D7" w:rsidP="004823D7">
      <w:pPr>
        <w:jc w:val="both"/>
      </w:pPr>
      <w:r>
        <w:t xml:space="preserve">4.1.2. Разрешается использование любых произведений в стихах и прозе, в том числе собственного сочинения. Необходимо указать автора в описании работы. Продолжительность ролика – до 3 минут. </w:t>
      </w:r>
    </w:p>
    <w:p w:rsidR="004823D7" w:rsidRDefault="004823D7" w:rsidP="004823D7">
      <w:pPr>
        <w:jc w:val="both"/>
      </w:pPr>
      <w:r>
        <w:t xml:space="preserve">4.1.3. Участники должны разместить </w:t>
      </w:r>
      <w:proofErr w:type="spellStart"/>
      <w:proofErr w:type="gramStart"/>
      <w:r>
        <w:t>видео-запись</w:t>
      </w:r>
      <w:proofErr w:type="spellEnd"/>
      <w:proofErr w:type="gramEnd"/>
      <w:r>
        <w:t xml:space="preserve"> в социальных сетях </w:t>
      </w:r>
      <w:proofErr w:type="spellStart"/>
      <w:r>
        <w:t>ВКонтакте</w:t>
      </w:r>
      <w:proofErr w:type="spellEnd"/>
      <w:r>
        <w:t xml:space="preserve">, </w:t>
      </w:r>
      <w:proofErr w:type="spellStart"/>
      <w:r>
        <w:t>Фейсбук</w:t>
      </w:r>
      <w:proofErr w:type="spellEnd"/>
      <w:r>
        <w:t xml:space="preserve">, </w:t>
      </w:r>
      <w:proofErr w:type="spellStart"/>
      <w:r>
        <w:t>Инстаграмм</w:t>
      </w:r>
      <w:proofErr w:type="spellEnd"/>
      <w:r>
        <w:t xml:space="preserve"> или Одноклассники (допускается размещение на страницах родителей, а также старших братьев или сестер) с </w:t>
      </w:r>
      <w:proofErr w:type="spellStart"/>
      <w:r>
        <w:t>хэштегами</w:t>
      </w:r>
      <w:proofErr w:type="spellEnd"/>
      <w:r w:rsidRPr="008772E7">
        <w:t xml:space="preserve"> #</w:t>
      </w:r>
      <w:proofErr w:type="spellStart"/>
      <w:r>
        <w:t>ПосланиеПобедителям_БОГЭС</w:t>
      </w:r>
      <w:proofErr w:type="spellEnd"/>
      <w:r w:rsidRPr="008772E7">
        <w:t xml:space="preserve"> </w:t>
      </w:r>
      <w:r>
        <w:t xml:space="preserve">и </w:t>
      </w:r>
      <w:r w:rsidRPr="008772E7">
        <w:t>#</w:t>
      </w:r>
      <w:r>
        <w:t xml:space="preserve">76летПобеды_БОГЭС. </w:t>
      </w:r>
    </w:p>
    <w:p w:rsidR="004823D7" w:rsidRPr="00E23575" w:rsidRDefault="004823D7" w:rsidP="004823D7">
      <w:pPr>
        <w:jc w:val="both"/>
      </w:pPr>
    </w:p>
    <w:p w:rsidR="004823D7" w:rsidRPr="00625093" w:rsidRDefault="004823D7" w:rsidP="004823D7">
      <w:pPr>
        <w:pStyle w:val="a3"/>
        <w:shd w:val="clear" w:color="auto" w:fill="FFFFFF"/>
        <w:spacing w:before="0" w:beforeAutospacing="0" w:after="0" w:afterAutospacing="0"/>
        <w:jc w:val="both"/>
      </w:pPr>
      <w:r w:rsidRPr="00E23575">
        <w:t>4.1.</w:t>
      </w:r>
      <w:r>
        <w:t>4</w:t>
      </w:r>
      <w:r w:rsidRPr="00E23575">
        <w:t xml:space="preserve">. </w:t>
      </w:r>
      <w:r w:rsidRPr="00B80547">
        <w:t xml:space="preserve">Отправить Организатору сообщение со ссылкой на конкурсную работу на адрес </w:t>
      </w:r>
      <w:hyperlink r:id="rId6" w:history="1">
        <w:r w:rsidRPr="00B80547">
          <w:rPr>
            <w:rStyle w:val="a7"/>
            <w:color w:val="1C4CA5"/>
          </w:rPr>
          <w:t>press@boges.ru</w:t>
        </w:r>
      </w:hyperlink>
      <w:r>
        <w:rPr>
          <w:rStyle w:val="a6"/>
        </w:rPr>
        <w:t xml:space="preserve"> </w:t>
      </w:r>
      <w:r w:rsidRPr="00625093">
        <w:t xml:space="preserve">до 7 мая 2021 года и получить </w:t>
      </w:r>
      <w:proofErr w:type="gramStart"/>
      <w:r w:rsidRPr="00625093">
        <w:t>подтверждении</w:t>
      </w:r>
      <w:proofErr w:type="gramEnd"/>
      <w:r w:rsidRPr="00625093">
        <w:t xml:space="preserve"> о получении </w:t>
      </w:r>
      <w:r>
        <w:t>сообщения</w:t>
      </w:r>
      <w:r w:rsidRPr="00625093">
        <w:t xml:space="preserve">. </w:t>
      </w:r>
    </w:p>
    <w:p w:rsidR="004823D7" w:rsidRDefault="004823D7" w:rsidP="004823D7">
      <w:pPr>
        <w:pStyle w:val="a3"/>
        <w:shd w:val="clear" w:color="auto" w:fill="FFFFFF"/>
        <w:spacing w:before="0" w:beforeAutospacing="0" w:after="0" w:afterAutospacing="0"/>
        <w:jc w:val="both"/>
      </w:pPr>
      <w:r w:rsidRPr="00B80547">
        <w:lastRenderedPageBreak/>
        <w:t>В письме указать ФИО автора или членов команды, школу</w:t>
      </w:r>
      <w:r>
        <w:t xml:space="preserve"> или детский сад</w:t>
      </w:r>
      <w:r w:rsidRPr="00B80547">
        <w:t xml:space="preserve">, класс, </w:t>
      </w:r>
      <w:r>
        <w:t xml:space="preserve">а также </w:t>
      </w:r>
      <w:r w:rsidRPr="00B80547">
        <w:t xml:space="preserve">контактные данные: </w:t>
      </w:r>
      <w:r>
        <w:t xml:space="preserve">электронный адрес и </w:t>
      </w:r>
      <w:r w:rsidRPr="00B80547">
        <w:t xml:space="preserve">телефон для связи. </w:t>
      </w:r>
    </w:p>
    <w:p w:rsidR="004823D7" w:rsidRDefault="004823D7" w:rsidP="004823D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Приложить рассказ о том, почему участник решил принять участие в </w:t>
      </w:r>
      <w:proofErr w:type="gramStart"/>
      <w:r>
        <w:t>конкурсе</w:t>
      </w:r>
      <w:proofErr w:type="gramEnd"/>
      <w:r>
        <w:t xml:space="preserve"> и какое значение имеет для него лично День Победы. </w:t>
      </w:r>
    </w:p>
    <w:p w:rsidR="004823D7" w:rsidRPr="00B80547" w:rsidRDefault="004823D7" w:rsidP="004823D7">
      <w:pPr>
        <w:pStyle w:val="a3"/>
        <w:shd w:val="clear" w:color="auto" w:fill="FFFFFF"/>
        <w:spacing w:before="0" w:beforeAutospacing="0" w:after="0" w:afterAutospacing="0"/>
        <w:jc w:val="both"/>
      </w:pPr>
    </w:p>
    <w:p w:rsidR="004823D7" w:rsidRPr="00E23575" w:rsidRDefault="004823D7" w:rsidP="004823D7">
      <w:pPr>
        <w:jc w:val="both"/>
        <w:rPr>
          <w:rStyle w:val="a8"/>
        </w:rPr>
      </w:pPr>
      <w:r w:rsidRPr="00E23575">
        <w:rPr>
          <w:rStyle w:val="a8"/>
        </w:rPr>
        <w:t>4.</w:t>
      </w:r>
      <w:r>
        <w:rPr>
          <w:rStyle w:val="a8"/>
        </w:rPr>
        <w:t>2</w:t>
      </w:r>
      <w:r w:rsidRPr="00E23575">
        <w:rPr>
          <w:rStyle w:val="a8"/>
        </w:rPr>
        <w:t>. Критерии оценки работ:</w:t>
      </w:r>
    </w:p>
    <w:p w:rsidR="004823D7" w:rsidRPr="00E23575" w:rsidRDefault="004823D7" w:rsidP="004823D7">
      <w:pPr>
        <w:jc w:val="both"/>
      </w:pPr>
      <w:r w:rsidRPr="00E23575">
        <w:rPr>
          <w:rStyle w:val="a8"/>
        </w:rPr>
        <w:t xml:space="preserve"> </w:t>
      </w:r>
      <w:r w:rsidRPr="00E23575">
        <w:t>Победителями становятся авторы, которые:</w:t>
      </w:r>
    </w:p>
    <w:p w:rsidR="004823D7" w:rsidRDefault="004823D7" w:rsidP="004823D7">
      <w:pPr>
        <w:jc w:val="both"/>
      </w:pPr>
      <w:r w:rsidRPr="00E23575">
        <w:t xml:space="preserve">- </w:t>
      </w:r>
      <w:r>
        <w:t>выполнят все правила Конкурса</w:t>
      </w:r>
      <w:r w:rsidRPr="00E23575">
        <w:t xml:space="preserve">, </w:t>
      </w:r>
    </w:p>
    <w:p w:rsidR="004823D7" w:rsidRPr="00E23575" w:rsidRDefault="004823D7" w:rsidP="004823D7">
      <w:pPr>
        <w:jc w:val="both"/>
      </w:pPr>
      <w:r>
        <w:t>- проявят исполнительское мастерство при чтении стихов и прозы,</w:t>
      </w:r>
    </w:p>
    <w:p w:rsidR="004823D7" w:rsidRDefault="004823D7" w:rsidP="004823D7">
      <w:pPr>
        <w:jc w:val="both"/>
      </w:pPr>
      <w:r w:rsidRPr="00E23575">
        <w:t xml:space="preserve">- </w:t>
      </w:r>
      <w:r>
        <w:t>наиболее полно и творчески раскроют тему Конкурса.</w:t>
      </w:r>
      <w:r w:rsidRPr="00E23575">
        <w:t xml:space="preserve"> </w:t>
      </w:r>
    </w:p>
    <w:p w:rsidR="004823D7" w:rsidRDefault="004823D7" w:rsidP="004823D7">
      <w:pPr>
        <w:jc w:val="both"/>
      </w:pPr>
    </w:p>
    <w:p w:rsidR="004823D7" w:rsidRDefault="004823D7" w:rsidP="004823D7">
      <w:pPr>
        <w:jc w:val="both"/>
        <w:rPr>
          <w:b/>
        </w:rPr>
      </w:pPr>
      <w:r w:rsidRPr="001912B0">
        <w:rPr>
          <w:b/>
        </w:rPr>
        <w:t>5. Награждение победителей</w:t>
      </w:r>
    </w:p>
    <w:p w:rsidR="004823D7" w:rsidRDefault="004823D7" w:rsidP="004823D7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>
        <w:t xml:space="preserve">5.1. </w:t>
      </w:r>
      <w:r w:rsidRPr="001912B0">
        <w:t>Конкурс проводится по двум номинациям:</w:t>
      </w:r>
      <w:r w:rsidRPr="001912B0">
        <w:br/>
        <w:t>- художественное чтение поэтических произведений;</w:t>
      </w:r>
      <w:r w:rsidRPr="001912B0">
        <w:br/>
        <w:t>- художественное чтение прозы.</w:t>
      </w:r>
    </w:p>
    <w:p w:rsidR="004823D7" w:rsidRDefault="004823D7" w:rsidP="004823D7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>
        <w:t xml:space="preserve">5.2. В каждой номинации будут определены три победителя, занявшие 1, 2 и 3 место. </w:t>
      </w:r>
    </w:p>
    <w:p w:rsidR="004823D7" w:rsidRDefault="004823D7" w:rsidP="004823D7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>
        <w:t xml:space="preserve">5.3. Работы победителей будут размещены на сайте Богучанской ГЭС в разделе «Проекты». </w:t>
      </w:r>
    </w:p>
    <w:p w:rsidR="004823D7" w:rsidRDefault="004823D7" w:rsidP="004823D7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>
        <w:t xml:space="preserve">5.4. Провести процедуру награждения в Центре дополнительного образования до 14.05.2021 г. </w:t>
      </w:r>
    </w:p>
    <w:p w:rsidR="004823D7" w:rsidRPr="00E23575" w:rsidRDefault="004823D7" w:rsidP="004823D7">
      <w:pPr>
        <w:pStyle w:val="a3"/>
        <w:shd w:val="clear" w:color="auto" w:fill="FFFFFF"/>
        <w:spacing w:before="0" w:beforeAutospacing="0" w:after="0" w:afterAutospacing="0"/>
        <w:jc w:val="both"/>
        <w:rPr>
          <w:iCs/>
        </w:rPr>
      </w:pPr>
      <w:r w:rsidRPr="00E23575">
        <w:rPr>
          <w:color w:val="000000"/>
        </w:rPr>
        <w:t> </w:t>
      </w:r>
      <w:r w:rsidRPr="00E23575">
        <w:rPr>
          <w:iCs/>
        </w:rPr>
        <w:t xml:space="preserve"> </w:t>
      </w:r>
    </w:p>
    <w:p w:rsidR="004823D7" w:rsidRPr="00E23575" w:rsidRDefault="004823D7" w:rsidP="004823D7">
      <w:pPr>
        <w:jc w:val="both"/>
        <w:rPr>
          <w:b/>
        </w:rPr>
      </w:pPr>
      <w:r>
        <w:rPr>
          <w:b/>
        </w:rPr>
        <w:t>6</w:t>
      </w:r>
      <w:r w:rsidRPr="00E23575">
        <w:rPr>
          <w:b/>
        </w:rPr>
        <w:t>. Работа Оргкомитета и Жюри.</w:t>
      </w:r>
    </w:p>
    <w:p w:rsidR="004823D7" w:rsidRDefault="004823D7" w:rsidP="004823D7">
      <w:pPr>
        <w:jc w:val="both"/>
      </w:pPr>
      <w:r w:rsidRPr="00E23575">
        <w:t xml:space="preserve">Оргкомитет конкурса проводит предварительную работу по подготовке положения, распространяет информацию о конкурсе и приглашает к участию в нем. Жюри конкурса подведет итоги и определит победителей по количеству полученных баллов. </w:t>
      </w:r>
    </w:p>
    <w:p w:rsidR="004823D7" w:rsidRPr="00E23575" w:rsidRDefault="004823D7" w:rsidP="004823D7">
      <w:pPr>
        <w:jc w:val="both"/>
      </w:pPr>
      <w:r>
        <w:t xml:space="preserve">Жюри подведет итоги конкурса 10 мая 2021 года и известит победителей о принятом решении на сайте Богучанской ГЭС.  </w:t>
      </w:r>
    </w:p>
    <w:p w:rsidR="004823D7" w:rsidRDefault="004823D7" w:rsidP="004823D7">
      <w:pPr>
        <w:jc w:val="center"/>
        <w:rPr>
          <w:b/>
        </w:rPr>
      </w:pPr>
    </w:p>
    <w:p w:rsidR="00AB5584" w:rsidRDefault="00AB5584"/>
    <w:sectPr w:rsidR="00AB5584" w:rsidSect="00C32DD4">
      <w:pgSz w:w="11906" w:h="16838"/>
      <w:pgMar w:top="567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C45" w:rsidRDefault="00491C45" w:rsidP="004823D7">
      <w:r>
        <w:separator/>
      </w:r>
    </w:p>
  </w:endnote>
  <w:endnote w:type="continuationSeparator" w:id="0">
    <w:p w:rsidR="00491C45" w:rsidRDefault="00491C45" w:rsidP="00482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C45" w:rsidRDefault="00491C45" w:rsidP="004823D7">
      <w:r>
        <w:separator/>
      </w:r>
    </w:p>
  </w:footnote>
  <w:footnote w:type="continuationSeparator" w:id="0">
    <w:p w:rsidR="00491C45" w:rsidRDefault="00491C45" w:rsidP="004823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3D7"/>
    <w:rsid w:val="004823D7"/>
    <w:rsid w:val="00491C45"/>
    <w:rsid w:val="00601F17"/>
    <w:rsid w:val="00AB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D7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3D7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4823D7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Нижний колонтитул Знак"/>
    <w:basedOn w:val="a0"/>
    <w:link w:val="a4"/>
    <w:rsid w:val="004823D7"/>
    <w:rPr>
      <w:rFonts w:eastAsia="Times New Roman"/>
      <w:lang/>
    </w:rPr>
  </w:style>
  <w:style w:type="character" w:styleId="a6">
    <w:name w:val="annotation reference"/>
    <w:uiPriority w:val="99"/>
    <w:rsid w:val="004823D7"/>
    <w:rPr>
      <w:sz w:val="16"/>
      <w:szCs w:val="16"/>
    </w:rPr>
  </w:style>
  <w:style w:type="character" w:styleId="a7">
    <w:name w:val="Hyperlink"/>
    <w:uiPriority w:val="99"/>
    <w:unhideWhenUsed/>
    <w:rsid w:val="004823D7"/>
    <w:rPr>
      <w:color w:val="0000FF"/>
      <w:u w:val="single"/>
    </w:rPr>
  </w:style>
  <w:style w:type="character" w:styleId="a8">
    <w:name w:val="Strong"/>
    <w:uiPriority w:val="22"/>
    <w:qFormat/>
    <w:rsid w:val="004823D7"/>
    <w:rPr>
      <w:rFonts w:cs="Times New Roman"/>
      <w:b/>
    </w:rPr>
  </w:style>
  <w:style w:type="paragraph" w:customStyle="1" w:styleId="formattext">
    <w:name w:val="formattext"/>
    <w:basedOn w:val="a"/>
    <w:rsid w:val="004823D7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4823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23D7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boge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2021-04-14T06:02:00Z</dcterms:created>
  <dcterms:modified xsi:type="dcterms:W3CDTF">2021-04-14T06:02:00Z</dcterms:modified>
</cp:coreProperties>
</file>